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230E3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38B230E4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38B230E5" w14:textId="60406AF7" w:rsidR="00EF6EC1" w:rsidRPr="009831ED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5B463A">
        <w:rPr>
          <w:rFonts w:ascii="GHEA Grapalat" w:hAnsi="GHEA Grapalat"/>
          <w:b w:val="0"/>
          <w:sz w:val="20"/>
          <w:szCs w:val="24"/>
        </w:rPr>
        <w:t>UAK-GHAPDZB-</w:t>
      </w:r>
      <w:r w:rsidR="00035C41">
        <w:rPr>
          <w:rFonts w:ascii="GHEA Grapalat" w:hAnsi="GHEA Grapalat"/>
          <w:b w:val="0"/>
          <w:sz w:val="20"/>
          <w:szCs w:val="24"/>
        </w:rPr>
        <w:t>22/3</w:t>
      </w:r>
    </w:p>
    <w:p w14:paraId="38B230E6" w14:textId="1A0B73E7" w:rsidR="0012540C" w:rsidRPr="00900861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5B463A">
        <w:rPr>
          <w:rFonts w:ascii="GHEA Grapalat" w:hAnsi="GHEA Grapalat"/>
          <w:sz w:val="18"/>
          <w:szCs w:val="18"/>
        </w:rPr>
        <w:t>UAK-GHAPDZB-</w:t>
      </w:r>
      <w:r w:rsidR="00035C41">
        <w:rPr>
          <w:rFonts w:ascii="GHEA Grapalat" w:hAnsi="GHEA Grapalat"/>
          <w:sz w:val="18"/>
          <w:szCs w:val="18"/>
        </w:rPr>
        <w:t>22/3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Pr="00900861">
        <w:rPr>
          <w:rFonts w:ascii="GHEA Grapalat" w:hAnsi="GHEA Grapalat"/>
          <w:sz w:val="18"/>
          <w:szCs w:val="18"/>
        </w:rPr>
        <w:t xml:space="preserve"> </w:t>
      </w:r>
      <w:r w:rsidR="009831ED">
        <w:rPr>
          <w:rFonts w:ascii="GHEA Grapalat" w:hAnsi="GHEA Grapalat"/>
          <w:sz w:val="18"/>
          <w:szCs w:val="18"/>
        </w:rPr>
        <w:t>лекарства и вакцин</w:t>
      </w:r>
      <w:r w:rsidR="007971F9" w:rsidRPr="00B60FE9">
        <w:rPr>
          <w:rFonts w:ascii="GHEA Grapalat" w:hAnsi="GHEA Grapalat" w:cs="Calibri"/>
          <w:sz w:val="16"/>
          <w:szCs w:val="16"/>
        </w:rPr>
        <w:t>ы</w:t>
      </w:r>
      <w:r w:rsidR="009831ED">
        <w:rPr>
          <w:rFonts w:ascii="GHEA Grapalat" w:hAnsi="GHEA Grapalat"/>
          <w:sz w:val="18"/>
          <w:szCs w:val="18"/>
        </w:rPr>
        <w:t xml:space="preserve"> </w:t>
      </w:r>
      <w:r w:rsidR="000021D5" w:rsidRPr="00900861">
        <w:rPr>
          <w:rFonts w:ascii="GHEA Grapalat" w:hAnsi="GHEA Grapalat"/>
          <w:sz w:val="18"/>
          <w:szCs w:val="18"/>
        </w:rPr>
        <w:t>для своих нужд: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3903"/>
        <w:gridCol w:w="1593"/>
        <w:gridCol w:w="2213"/>
        <w:gridCol w:w="1965"/>
      </w:tblGrid>
      <w:tr w:rsidR="00A72AAE" w:rsidRPr="004E4619" w14:paraId="38B230ED" w14:textId="77777777" w:rsidTr="002D4151">
        <w:trPr>
          <w:trHeight w:val="62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E7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38B230E8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B230E9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8B230EA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38B230EB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0EC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D4151" w:rsidRPr="004E4619" w14:paraId="38B230F6" w14:textId="77777777" w:rsidTr="002D4151">
        <w:trPr>
          <w:trHeight w:val="288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EE" w14:textId="68F44485" w:rsidR="002D4151" w:rsidRPr="00FF66C4" w:rsidRDefault="002D4151" w:rsidP="002D4151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bookmarkStart w:id="0" w:name="_Hlk88218183"/>
            <w:r>
              <w:rPr>
                <w:rFonts w:ascii="GHEA Grapalat" w:hAnsi="GHEA Grapalat" w:cs="GHEA Grapalat"/>
                <w:kern w:val="16"/>
                <w:sz w:val="20"/>
                <w:lang w:val="af-ZA"/>
              </w:rPr>
              <w:t>3</w:t>
            </w:r>
            <w:bookmarkEnd w:id="0"/>
          </w:p>
        </w:tc>
        <w:tc>
          <w:tcPr>
            <w:tcW w:w="3903" w:type="dxa"/>
            <w:shd w:val="clear" w:color="auto" w:fill="auto"/>
            <w:vAlign w:val="center"/>
          </w:tcPr>
          <w:p w14:paraId="38B230EF" w14:textId="6E87D213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«Гидроксид алюминия, гидроксид магния».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B230F0" w14:textId="77777777" w:rsidR="002D4151" w:rsidRPr="00516E3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8B230F1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38B230F2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8B230F3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8B230F4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0F5" w14:textId="77777777" w:rsidR="002D4151" w:rsidRPr="00FF66C4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8B23101" w14:textId="77777777" w:rsidTr="002D4151">
        <w:trPr>
          <w:trHeight w:val="626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0F7" w14:textId="5168F102" w:rsidR="002D4151" w:rsidRPr="005B463A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7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1CB6424" w14:textId="1717FA09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амиодарон (гидрохлорид амиодарона)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B230FB" w14:textId="7F6F77BE" w:rsidR="002D4151" w:rsidRPr="00516E3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Джиарджи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12756D7F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DF64F5E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2D4FA5C3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8B230FF" w14:textId="6396F0CC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100" w14:textId="0B9B4172" w:rsidR="002D4151" w:rsidRPr="00FF66C4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38B2310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8B23102" w14:textId="398BC099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38B23103" w14:textId="09A5DDF5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Амоксициллин (амоксициллин натрия),лавулановая кислота (клавуланат калия)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8B23104" w14:textId="133FDA88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Джиарджи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7107F40E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592AAFCD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5A73472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8B23108" w14:textId="0A93E59D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23109" w14:textId="1DEC7279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035C41" w14:paraId="7A065C2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5AD34BE" w14:textId="5AD75101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0CD1C43" w14:textId="7366CB45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Амоксициллин (тригидрат амоксициллина), клавулановая кислота (клавуланат калия)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7C21BDE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4FD3679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511F6DF6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DCA6470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1CB3F236" w14:textId="187BF003" w:rsidR="002D4151" w:rsidRPr="00035C4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E5FBDEF" w14:textId="65B355F7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035C41" w14:paraId="45E0917D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486FCAC" w14:textId="15307AFF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16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99817A5" w14:textId="7B524DF9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этиловый эфир альфа-бромизовалериановой кислоты, фенобарбитал, масло мяты перечной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ACFE184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BF5CB6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0F884299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796FB2CF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440B7738" w14:textId="4D2B9720" w:rsidR="002D4151" w:rsidRPr="00035C4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6E97956" w14:textId="1C517E12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6A368F5F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A626300" w14:textId="014DD51B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29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B7CBEC8" w14:textId="07163DAC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декстроза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BAFD8F3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D5E2B0A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20A608C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CACAF83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74229108" w14:textId="27D604EA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22C6EE" w14:textId="5887540E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53A41A7E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59DD40AD" w14:textId="50F903D1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30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80706EA" w14:textId="2E4CD5C5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Бендазол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0A0FF38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AB08F20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426FA9F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0D980A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1B6BFABC" w14:textId="4328E7B9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87ECDA6" w14:textId="134E7D60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77C9E55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0F8240B" w14:textId="3192AC7E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6A8B8EBD" w14:textId="4218287D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диоксид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6EFD336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52C853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57FEA747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F64400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9867D55" w14:textId="23F8782D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78300FD" w14:textId="0E271BF6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1DDDA917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3AA8578" w14:textId="3527CCFC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FCF1CD8" w14:textId="0993EB9C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Добутамин (добутамин гидрохлорид)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792528D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D685608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76B92414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7AA15CB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0375BB06" w14:textId="1312D069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69499D0" w14:textId="53D20072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68985B29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B50EA94" w14:textId="4E384436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40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A4405C8" w14:textId="140CED7D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человеческий инсулин (рекомбинантная ДНК)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E9EB793" w14:textId="401A9273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Джиарджи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1586FA1D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7635E101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C05E598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29F56E27" w14:textId="5945A001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78F8970" w14:textId="28D4D36F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105778BB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F9BBAC3" w14:textId="03400E9D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51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45893D2" w14:textId="33926A32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кофеин (кофеин-бензоат натрия)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52BB5FB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7F53F2C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46857079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838B01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58F13E17" w14:textId="01C75B6A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9E7E560" w14:textId="580A9FD0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22355C41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CC52FB7" w14:textId="217DE3A7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54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73C44250" w14:textId="264D256D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никетамид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B30F82A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AA1D225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1D07AF48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ADC2ED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0AD3BE6" w14:textId="7BFD5467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0DFBBD4" w14:textId="409BE802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08AACCED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3D19ED5" w14:textId="300CADD9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55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BC713C5" w14:textId="698991E5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нимодипин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F4E1D7E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820607B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4D221AA9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065A647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22CE5C11" w14:textId="46A8C650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1AEC43A" w14:textId="53CCC0B4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68B148C9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2D259E3" w14:textId="5EDB17CF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58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ACF0E23" w14:textId="7AED31C0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норадреналин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45E4928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671A9FD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31933A5C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7832A107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4029585A" w14:textId="49587FEE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D2F3FDA" w14:textId="6330A700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2D4151" w14:paraId="5CAF4259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458D80B7" w14:textId="65092A66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608FD035" w14:textId="2693A4AB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Меропенем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A8E3E2F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И/П Гайане Саргсян</w:t>
            </w:r>
          </w:p>
          <w:p w14:paraId="08337865" w14:textId="4DF464C5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Джиарджи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67DC3E1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41D047C2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6E5DC014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99E66D3" w14:textId="1D9EC0F8" w:rsidR="002D4151" w:rsidRPr="00035C4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CDB85F8" w14:textId="6DE45887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445A2036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6055D49" w14:textId="0869071A" w:rsidR="002D4151" w:rsidRPr="007971F9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65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6D86116" w14:textId="1289F3E3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гепарин (гепарин натрия)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8B872B8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Натали Фарм</w:t>
            </w:r>
          </w:p>
          <w:p w14:paraId="0715F329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ЗАО Алфа Фарм Импорт</w:t>
            </w:r>
          </w:p>
          <w:p w14:paraId="061138E0" w14:textId="701E181A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Джиарджи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1DB215E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1E9BDB9B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C449596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5DBF9F79" w14:textId="4E2B71E2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B55C458" w14:textId="66A8122F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6EEDBA2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0984CD1" w14:textId="5F7891A4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66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DC7AB37" w14:textId="7DD61C74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bookmarkStart w:id="1" w:name="_Hlk88237975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сульфат магния</w:t>
            </w:r>
            <w:bookmarkEnd w:id="1"/>
          </w:p>
        </w:tc>
        <w:tc>
          <w:tcPr>
            <w:tcW w:w="1593" w:type="dxa"/>
            <w:shd w:val="clear" w:color="auto" w:fill="auto"/>
            <w:vAlign w:val="center"/>
          </w:tcPr>
          <w:p w14:paraId="50004D26" w14:textId="3DCE9B8A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ЗАО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Арфармациа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342156A5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7E05CD48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3FA13F17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369C816C" w14:textId="27FE199E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D1DE52D" w14:textId="081F1805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7CC274C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5DC8A641" w14:textId="720A1ED6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67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759EFBB4" w14:textId="38A6181A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фенилэфрин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F2B1E66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E0057AB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3E2FEE26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FCFF607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643A328D" w14:textId="781E5CA8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7B24309" w14:textId="3FD58B5F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FE02274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C1C3053" w14:textId="0BEC362B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74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5570D57" w14:textId="2C7D3BF6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нитроглицерин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C502BCE" w14:textId="77777777" w:rsidR="002D4151" w:rsidRPr="002D415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E509C8A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759262F3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BEAF83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AAD6DC8" w14:textId="504049A4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A59535F" w14:textId="4D55EA40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403A672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683F86D" w14:textId="54B1B26A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77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FDE165D" w14:textId="38CD2C0A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bookmarkStart w:id="2" w:name="_Hlk88238040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аспартат магния, аспартат калия</w:t>
            </w:r>
            <w:bookmarkEnd w:id="2"/>
          </w:p>
        </w:tc>
        <w:tc>
          <w:tcPr>
            <w:tcW w:w="1593" w:type="dxa"/>
            <w:shd w:val="clear" w:color="auto" w:fill="auto"/>
            <w:vAlign w:val="center"/>
          </w:tcPr>
          <w:p w14:paraId="3A4B5DA2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Рихтер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Ламброн</w:t>
            </w:r>
            <w:proofErr w:type="spellEnd"/>
          </w:p>
          <w:p w14:paraId="560C9A11" w14:textId="7853E830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Джиарджи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740872A3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0322CBC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68F16996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C7F656D" w14:textId="106C91D7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E62EBF9" w14:textId="30239044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6A1F5FE6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ABD2CC1" w14:textId="37E8246B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82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1DDDB10" w14:textId="5D3D730F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сульфокамфорная кислота, новокаиновая основа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4B16C94" w14:textId="77777777" w:rsidR="002D4151" w:rsidRPr="002D415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F624C28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591070F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66CBD800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759F33B8" w14:textId="352A7163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78FFE65" w14:textId="384CA055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00D0E663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FC386FC" w14:textId="5E785EEA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84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B1E2493" w14:textId="4F67F10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Аскорбиновая кислота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E6DE9A1" w14:textId="65E91059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И/П Гайане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Саргсян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7FA017A4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BB7F0A7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A981D19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19A8913E" w14:textId="58A1072C" w:rsidR="002D4151" w:rsidRPr="00516E39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2D8C37F" w14:textId="2CC6DB8E" w:rsidR="002D4151" w:rsidRPr="0090086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144AC9E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A0A6D06" w14:textId="1C6E6BF2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93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6D055B6A" w14:textId="0ED48D86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Гидроксид железа (III) полимальтозный комплекс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0190E25B" w14:textId="1A590E2B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Натали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Фарм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4ACB2127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6DC3A437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57FC406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2E485F74" w14:textId="118FDF5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982A6EE" w14:textId="62B328DB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3088C535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42F4432" w14:textId="4C2AC6CA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95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7457FBA1" w14:textId="77562DB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верапамил (верапамила гидрохлорид)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E5D404A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F8D2128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143DEDF3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26DE44D7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0A785597" w14:textId="3803C379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5783B53" w14:textId="036ECADC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61A7D23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A0244DE" w14:textId="7B879C1A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97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418BE7C" w14:textId="10D141EC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цитиколин (цитиколин натрия)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B9E7BF0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Джиарджи</w:t>
            </w:r>
          </w:p>
          <w:p w14:paraId="1450599D" w14:textId="7A057C94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Рихтер Ламброн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962A1F9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07ECB7E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F590393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698AA936" w14:textId="34EAD746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78A59E8" w14:textId="60B73A27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035C41" w14:paraId="23E112F3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E38D6B4" w14:textId="2981E188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98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6591BD36" w14:textId="29E0423A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изолейцин, лейцин, лизин (гидрохлорид лизина), метионин, фенилаланин, треонин, триптофан, валин, аргинин, гистидин, аланин, глицин, аспарагин, глутаминовая кислота, пролин, серотрий, гексагидрат тирозия, додекат динатрийфосфата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314AA58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618F79A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06DF8173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775DC96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6AD7B0C2" w14:textId="0F9C4F18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FA4E48E" w14:textId="7A931512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082A8FA8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CA0B565" w14:textId="3C049173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C5B9140" w14:textId="28F3C7A4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ондансетрон (дигидрат гидрохлорида ондансетрона)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CF61865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Натали Фарм</w:t>
            </w:r>
          </w:p>
          <w:p w14:paraId="2FE00883" w14:textId="3812C564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Джиарджи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503627E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DE63625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3B7F006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40B34F46" w14:textId="027FF412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9F5076C" w14:textId="339ECAA4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035C41" w14:paraId="4461A4FD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63D5D634" w14:textId="148B1918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D876F3F" w14:textId="66DE34F4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гепарин (гепарин натрия), бензойная, бензилникотинатная мазь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FC37C01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A5A494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74B9C03E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511052F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39793471" w14:textId="49009CE3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9DD931C" w14:textId="378F8EE0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71CE80C7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10355A6" w14:textId="5788AF17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108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7F9B60B" w14:textId="2F70DB6E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цефуроксим (цефуроксим натрия)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31C99DD6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635187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7DF7FD0B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2DB38635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1EB8EC6B" w14:textId="5B3078CB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75277E6" w14:textId="6D96DFE8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089A4D8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A2F4469" w14:textId="116A4037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111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2603C33" w14:textId="1802B571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цефтазидим (пентагидрат цефтазидима)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60F23203" w14:textId="40FC94D8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Джиарджи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79F14674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828CC73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0381872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467593DA" w14:textId="530E7786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7B5E837" w14:textId="7C172B8B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4113DE11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29D6C85" w14:textId="2D11C9A8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113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C58E570" w14:textId="183FB63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урапидил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966B93A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663AB2D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08AAA80E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15FDD83C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04DCC11D" w14:textId="465D43A6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3E91D40" w14:textId="02F90695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39B6AB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323B0665" w14:textId="14336A3E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116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1D7130D4" w14:textId="1023891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пептиды из мозга свиньи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A6AEA38" w14:textId="763A4C09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ООО Натали </w:t>
            </w:r>
            <w:proofErr w:type="spellStart"/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Фарм</w:t>
            </w:r>
            <w:proofErr w:type="spellEnd"/>
          </w:p>
        </w:tc>
        <w:tc>
          <w:tcPr>
            <w:tcW w:w="2213" w:type="dxa"/>
            <w:shd w:val="clear" w:color="auto" w:fill="auto"/>
            <w:vAlign w:val="center"/>
          </w:tcPr>
          <w:p w14:paraId="1E490B48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73428C97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B1868FA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12A81879" w14:textId="52801CDB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5BFA14A" w14:textId="6C3A30E9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  <w:tr w:rsidR="002D4151" w:rsidRPr="004E4619" w14:paraId="34525956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6C5A290D" w14:textId="5F67DBEB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121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65C276A" w14:textId="71CE0F54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сальбутамол (сульфат сальбутамола)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D7D602D" w14:textId="77777777" w:rsidR="002D4151" w:rsidRPr="002D4151" w:rsidRDefault="002D4151" w:rsidP="002D4151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0CC22E2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62631D54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F6908A5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2DDF8AD8" w14:textId="4B7D4F59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3DE5AE8" w14:textId="2159E605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0D5E416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563A172D" w14:textId="1848296C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124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0D97F883" w14:textId="4E63FE4E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тобрамицин, дексаметазон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A2560EE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0DA1BBF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1A671E45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0100F32B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27044BCD" w14:textId="1C7D71A5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ADCB9EF" w14:textId="137D8330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035C41" w14:paraId="5056CEC6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89BE6F4" w14:textId="2CAC3C74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125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FF7D2A4" w14:textId="774BADFC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Масляный экстракт облепихи, сульфаэтидол, бензокаин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5158B9AA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11E88EA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1B774B3F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A8E5D98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53D791AA" w14:textId="52A9626A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lang w:val="en-US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FFBF79C" w14:textId="47316050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0BF26230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D475720" w14:textId="6FE1AC16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127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24E62E42" w14:textId="0922502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Раствор ментола в ментилизовалериановой кислоте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2D896654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81103F4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6FD19B7A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5746907A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0B2781E1" w14:textId="49218D95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5AE54A8" w14:textId="2741713C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36CD944D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6CAD84E8" w14:textId="243A4EEA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140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57D09E55" w14:textId="144CD1ED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платифилин (гидротартрат платифилина)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9570C00" w14:textId="77777777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4A1D80D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B463A">
              <w:rPr>
                <w:rFonts w:ascii="GHEA Grapalat" w:hAnsi="GHEA Grapalat"/>
                <w:sz w:val="16"/>
              </w:rPr>
              <w:t xml:space="preserve">1-го пункта </w:t>
            </w:r>
          </w:p>
          <w:p w14:paraId="1FEA289E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7524EA38" w14:textId="77777777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5B463A">
              <w:rPr>
                <w:rFonts w:ascii="GHEA Grapalat" w:hAnsi="GHEA Grapalat"/>
                <w:sz w:val="16"/>
                <w:u w:val="single"/>
              </w:rPr>
              <w:t>3-го пункта</w:t>
            </w:r>
          </w:p>
          <w:p w14:paraId="1B745623" w14:textId="243A68B9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9193330" w14:textId="6FD036C7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Ни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один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участник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не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подал</w:t>
            </w:r>
            <w:r w:rsidRPr="00516E3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516E39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заявку</w:t>
            </w:r>
          </w:p>
        </w:tc>
      </w:tr>
      <w:tr w:rsidR="002D4151" w:rsidRPr="004E4619" w14:paraId="1AD3455A" w14:textId="77777777" w:rsidTr="002D4151">
        <w:trPr>
          <w:trHeight w:val="654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07BF1BFA" w14:textId="453ED291" w:rsid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142</w:t>
            </w:r>
          </w:p>
        </w:tc>
        <w:tc>
          <w:tcPr>
            <w:tcW w:w="3903" w:type="dxa"/>
            <w:shd w:val="clear" w:color="auto" w:fill="auto"/>
            <w:vAlign w:val="center"/>
          </w:tcPr>
          <w:p w14:paraId="49A0FCAB" w14:textId="5E4B31C6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хлорид натрия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749181EF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И/П Гайане Саргсян</w:t>
            </w:r>
          </w:p>
          <w:p w14:paraId="0D32AF27" w14:textId="77777777" w:rsidR="002D4151" w:rsidRPr="002D4151" w:rsidRDefault="002D4151" w:rsidP="002D4151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ООО Джиарджи</w:t>
            </w:r>
          </w:p>
          <w:p w14:paraId="400A0476" w14:textId="6C76326C" w:rsidR="002D4151" w:rsidRPr="002D4151" w:rsidRDefault="002D4151" w:rsidP="002D4151">
            <w:pPr>
              <w:spacing w:after="12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D4151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ЗАО Арфармациа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873555B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035C41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3B9E4B04" w14:textId="77777777" w:rsidR="002D4151" w:rsidRPr="00516E39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2-го пункта</w:t>
            </w:r>
          </w:p>
          <w:p w14:paraId="42B0B2D1" w14:textId="77777777" w:rsidR="002D4151" w:rsidRPr="00035C41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035C41">
              <w:rPr>
                <w:rFonts w:ascii="GHEA Grapalat" w:hAnsi="GHEA Grapalat"/>
                <w:sz w:val="16"/>
              </w:rPr>
              <w:t>3-го пункта</w:t>
            </w:r>
          </w:p>
          <w:p w14:paraId="5B5A02A0" w14:textId="0FC8D804" w:rsidR="002D4151" w:rsidRPr="005B463A" w:rsidRDefault="002D4151" w:rsidP="002D4151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516E39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7239336" w14:textId="54A828A7" w:rsidR="002D4151" w:rsidRPr="00516E39" w:rsidRDefault="002D4151" w:rsidP="002D4151">
            <w:pPr>
              <w:jc w:val="center"/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Представленная участником заявка превышает сметную цену</w:t>
            </w:r>
          </w:p>
        </w:tc>
      </w:tr>
    </w:tbl>
    <w:p w14:paraId="38B2310B" w14:textId="37FF8C4B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proofErr w:type="spellStart"/>
      <w:r w:rsidRPr="001E63C2">
        <w:rPr>
          <w:rFonts w:ascii="GHEA Grapalat" w:hAnsi="GHEA Grapalat"/>
          <w:sz w:val="18"/>
          <w:szCs w:val="18"/>
        </w:rPr>
        <w:t>А</w:t>
      </w:r>
      <w:r w:rsidR="001944E9">
        <w:rPr>
          <w:rFonts w:ascii="GHEA Grapalat" w:hAnsi="GHEA Grapalat"/>
          <w:sz w:val="18"/>
          <w:szCs w:val="18"/>
        </w:rPr>
        <w:t>рмине</w:t>
      </w:r>
      <w:proofErr w:type="spellEnd"/>
      <w:r w:rsidR="001944E9">
        <w:rPr>
          <w:rFonts w:ascii="GHEA Grapalat" w:hAnsi="GHEA Grapalat"/>
          <w:sz w:val="18"/>
          <w:szCs w:val="18"/>
        </w:rPr>
        <w:t xml:space="preserve"> </w:t>
      </w:r>
      <w:proofErr w:type="gramStart"/>
      <w:r w:rsidR="001944E9">
        <w:rPr>
          <w:rFonts w:ascii="GHEA Grapalat" w:hAnsi="GHEA Grapalat"/>
          <w:sz w:val="18"/>
          <w:szCs w:val="18"/>
        </w:rPr>
        <w:t xml:space="preserve">Амбарцумян </w:t>
      </w:r>
      <w:r w:rsidRPr="001E63C2">
        <w:rPr>
          <w:rFonts w:ascii="GHEA Grapalat" w:hAnsi="GHEA Grapalat"/>
          <w:sz w:val="18"/>
          <w:szCs w:val="18"/>
        </w:rPr>
        <w:t xml:space="preserve"> к</w:t>
      </w:r>
      <w:proofErr w:type="gramEnd"/>
      <w:r w:rsidRPr="001E63C2">
        <w:rPr>
          <w:rFonts w:ascii="GHEA Grapalat" w:hAnsi="GHEA Grapalat"/>
          <w:sz w:val="18"/>
          <w:szCs w:val="18"/>
        </w:rPr>
        <w:t xml:space="preserve"> секретарю Оценочной комиссии под кодом </w:t>
      </w:r>
      <w:r w:rsidR="005B463A">
        <w:rPr>
          <w:rFonts w:ascii="GHEA Grapalat" w:hAnsi="GHEA Grapalat"/>
          <w:sz w:val="18"/>
          <w:szCs w:val="18"/>
          <w:lang w:val="af-ZA"/>
        </w:rPr>
        <w:t>UAK-GHAPDZB-</w:t>
      </w:r>
      <w:r w:rsidR="00035C41">
        <w:rPr>
          <w:rFonts w:ascii="GHEA Grapalat" w:hAnsi="GHEA Grapalat"/>
          <w:sz w:val="18"/>
          <w:szCs w:val="18"/>
          <w:lang w:val="af-ZA"/>
        </w:rPr>
        <w:t>22/3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38B2310C" w14:textId="68F200D6" w:rsidR="00D675BC" w:rsidRPr="002D4151" w:rsidRDefault="002D4151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hy-AM"/>
        </w:rPr>
      </w:pPr>
      <w:r>
        <w:rPr>
          <w:rFonts w:ascii="GHEA Grapalat" w:hAnsi="GHEA Grapalat" w:cs="Sylfaen"/>
          <w:i/>
          <w:sz w:val="20"/>
          <w:lang w:val="af-ZA"/>
        </w:rPr>
        <w:t>Телефон /010/ 2</w:t>
      </w:r>
      <w:r>
        <w:rPr>
          <w:rFonts w:ascii="GHEA Grapalat" w:hAnsi="GHEA Grapalat" w:cs="Sylfaen"/>
          <w:i/>
          <w:sz w:val="20"/>
          <w:lang w:val="hy-AM"/>
        </w:rPr>
        <w:t>08080 /218/</w:t>
      </w:r>
      <w:bookmarkStart w:id="3" w:name="_GoBack"/>
      <w:bookmarkEnd w:id="3"/>
    </w:p>
    <w:p w14:paraId="38B2310D" w14:textId="619FCF24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8" w:history="1"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a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rmine</w:t>
        </w:r>
        <w:r w:rsidR="00A956E9" w:rsidRPr="00486BEC">
          <w:rPr>
            <w:rStyle w:val="ae"/>
            <w:rFonts w:ascii="GHEA Grapalat" w:hAnsi="GHEA Grapalat"/>
            <w:i/>
            <w:sz w:val="20"/>
          </w:rPr>
          <w:t>.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hambardzumyan</w:t>
        </w:r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@oncology.am</w:t>
        </w:r>
      </w:hyperlink>
    </w:p>
    <w:p w14:paraId="38B2310E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38B2310F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9"/>
      <w:footerReference w:type="default" r:id="rId10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52048" w14:textId="77777777" w:rsidR="00E01C6D" w:rsidRDefault="00E01C6D">
      <w:r>
        <w:separator/>
      </w:r>
    </w:p>
  </w:endnote>
  <w:endnote w:type="continuationSeparator" w:id="0">
    <w:p w14:paraId="4C61DBB0" w14:textId="77777777" w:rsidR="00E01C6D" w:rsidRDefault="00E0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23114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8B23115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8B23116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D415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2A223" w14:textId="77777777" w:rsidR="00E01C6D" w:rsidRDefault="00E01C6D">
      <w:r>
        <w:separator/>
      </w:r>
    </w:p>
  </w:footnote>
  <w:footnote w:type="continuationSeparator" w:id="0">
    <w:p w14:paraId="6FA01E36" w14:textId="77777777" w:rsidR="00E01C6D" w:rsidRDefault="00E01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7071"/>
    <w:rsid w:val="00025EFB"/>
    <w:rsid w:val="00035C41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44E9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4151"/>
    <w:rsid w:val="002D68D0"/>
    <w:rsid w:val="002F0CBB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352D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16E39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463A"/>
    <w:rsid w:val="005C39A0"/>
    <w:rsid w:val="005C4358"/>
    <w:rsid w:val="005D0F4E"/>
    <w:rsid w:val="005E0856"/>
    <w:rsid w:val="005E2F58"/>
    <w:rsid w:val="005F254D"/>
    <w:rsid w:val="00613058"/>
    <w:rsid w:val="00613431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E3EC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136E"/>
    <w:rsid w:val="007971F9"/>
    <w:rsid w:val="007A44B1"/>
    <w:rsid w:val="007A795B"/>
    <w:rsid w:val="007B6C31"/>
    <w:rsid w:val="007C3B03"/>
    <w:rsid w:val="007C7163"/>
    <w:rsid w:val="007F0193"/>
    <w:rsid w:val="007F0C75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61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31ED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95007"/>
    <w:rsid w:val="00A956E9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0F4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1C6D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B230E3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UnresolvedMention">
    <w:name w:val="Unresolved Mention"/>
    <w:basedOn w:val="a0"/>
    <w:uiPriority w:val="99"/>
    <w:semiHidden/>
    <w:unhideWhenUsed/>
    <w:rsid w:val="00A95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.hambardzum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B85D5-C76E-4137-BB6A-1B7A1C65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35</cp:revision>
  <cp:lastPrinted>2012-06-13T06:43:00Z</cp:lastPrinted>
  <dcterms:created xsi:type="dcterms:W3CDTF">2018-08-08T07:11:00Z</dcterms:created>
  <dcterms:modified xsi:type="dcterms:W3CDTF">2021-11-19T16:59:00Z</dcterms:modified>
</cp:coreProperties>
</file>